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C31E37" w:rsidP="00F25AAA">
      <w:pPr>
        <w:pStyle w:val="Heading21"/>
        <w:spacing w:before="92"/>
        <w:ind w:left="0"/>
        <w:jc w:val="center"/>
        <w:rPr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7920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F25AAA">
      <w:pPr>
        <w:ind w:right="647"/>
        <w:jc w:val="both"/>
        <w:rPr>
          <w:sz w:val="24"/>
          <w:szCs w:val="24"/>
          <w:lang w:val="it-IT"/>
        </w:rPr>
      </w:pPr>
      <w:r w:rsidRPr="00F25AAA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Domanda di partecipazione alla selezione </w:t>
      </w:r>
      <w:r>
        <w:rPr>
          <w:sz w:val="24"/>
          <w:szCs w:val="24"/>
          <w:lang w:val="it-IT"/>
        </w:rPr>
        <w:t xml:space="preserve">interna di </w:t>
      </w:r>
      <w:r w:rsidRPr="00A47737">
        <w:rPr>
          <w:sz w:val="24"/>
          <w:szCs w:val="24"/>
          <w:lang w:val="it-IT"/>
        </w:rPr>
        <w:t>Referente</w:t>
      </w:r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 xml:space="preserve">alla </w:t>
      </w:r>
      <w:r w:rsidRPr="00A47737">
        <w:rPr>
          <w:sz w:val="24"/>
          <w:szCs w:val="24"/>
          <w:lang w:val="it-IT"/>
        </w:rPr>
        <w:t xml:space="preserve"> valutazione</w:t>
      </w:r>
      <w:proofErr w:type="gramEnd"/>
      <w:r w:rsidRPr="00A4773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e tutor 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</w:p>
    <w:p w:rsidR="00017C1E" w:rsidRDefault="00017C1E" w:rsidP="00F25AAA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</w:t>
      </w:r>
      <w:r w:rsidR="00F25AA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F25AAA">
        <w:rPr>
          <w:b/>
          <w:sz w:val="24"/>
          <w:szCs w:val="24"/>
          <w:lang w:val="it-IT"/>
        </w:rPr>
        <w:t xml:space="preserve"> 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0" w:name="Controllo10"/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B5992">
        <w:rPr>
          <w:sz w:val="24"/>
          <w:szCs w:val="24"/>
          <w:lang w:val="it-IT"/>
        </w:rPr>
        <w:instrText xml:space="preserve"> FORMCHECKBOX </w:instrText>
      </w:r>
      <w:r w:rsidR="00F25AAA">
        <w:rPr>
          <w:sz w:val="24"/>
          <w:szCs w:val="24"/>
          <w:lang w:val="it-IT"/>
        </w:rPr>
      </w:r>
      <w:r w:rsidR="00F25AAA"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0"/>
      <w:r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017C1E" w:rsidRDefault="00017C1E" w:rsidP="002002A8">
      <w:pPr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di:</w:t>
      </w:r>
    </w:p>
    <w:p w:rsidR="00017C1E" w:rsidRPr="002524DA" w:rsidRDefault="00017C1E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 w:rsidR="00F25AAA">
        <w:rPr>
          <w:rFonts w:ascii="Arial" w:hAnsi="Arial" w:cs="Arial"/>
          <w:shd w:val="clear" w:color="auto" w:fill="FFFFFF"/>
          <w:lang w:val="it-IT"/>
        </w:rPr>
      </w:r>
      <w:r w:rsidR="00F25AAA"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 Esperto</w:t>
      </w:r>
    </w:p>
    <w:p w:rsidR="00017C1E" w:rsidRPr="005E017A" w:rsidRDefault="00017C1E" w:rsidP="005E017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 w:rsidR="00F25AAA">
        <w:rPr>
          <w:rFonts w:ascii="Arial" w:hAnsi="Arial" w:cs="Arial"/>
          <w:shd w:val="clear" w:color="auto" w:fill="FFFFFF"/>
          <w:lang w:val="it-IT"/>
        </w:rPr>
      </w:r>
      <w:r w:rsidR="00F25AAA"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Pr="005E017A">
        <w:rPr>
          <w:rFonts w:ascii="Arial" w:hAnsi="Arial" w:cs="Arial"/>
          <w:lang w:val="it-IT"/>
        </w:rPr>
        <w:t xml:space="preserve"> </w:t>
      </w:r>
      <w:r w:rsidR="00F25AAA">
        <w:rPr>
          <w:rFonts w:ascii="Arial" w:hAnsi="Arial" w:cs="Arial"/>
          <w:lang w:val="it-IT"/>
        </w:rPr>
        <w:t xml:space="preserve"> </w:t>
      </w:r>
      <w:r w:rsidRPr="005E017A">
        <w:rPr>
          <w:rFonts w:ascii="Arial" w:hAnsi="Arial" w:cs="Arial"/>
          <w:lang w:val="it-IT"/>
        </w:rPr>
        <w:t>Tutor</w:t>
      </w:r>
    </w:p>
    <w:p w:rsidR="00017C1E" w:rsidRDefault="00017C1E" w:rsidP="007B5992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5E017A">
        <w:rPr>
          <w:rFonts w:ascii="Arial" w:hAnsi="Arial" w:cs="Arial"/>
          <w:b/>
          <w:lang w:val="it-IT"/>
        </w:rPr>
        <w:instrText xml:space="preserve"> FORMCHECKBOX </w:instrText>
      </w:r>
      <w:r w:rsidR="00F25AAA">
        <w:rPr>
          <w:rFonts w:ascii="Arial" w:hAnsi="Arial" w:cs="Arial"/>
          <w:b/>
          <w:lang w:val="it-IT"/>
        </w:rPr>
      </w:r>
      <w:r w:rsidR="00F25AAA">
        <w:rPr>
          <w:rFonts w:ascii="Arial" w:hAnsi="Arial" w:cs="Arial"/>
          <w:b/>
          <w:lang w:val="it-IT"/>
        </w:rPr>
        <w:fldChar w:fldCharType="separate"/>
      </w:r>
      <w:r w:rsidRPr="005E017A">
        <w:rPr>
          <w:rFonts w:ascii="Arial" w:hAnsi="Arial" w:cs="Arial"/>
          <w:b/>
          <w:lang w:val="it-IT"/>
        </w:rPr>
        <w:fldChar w:fldCharType="end"/>
      </w:r>
      <w:r w:rsidRPr="005E017A">
        <w:rPr>
          <w:rFonts w:ascii="Arial" w:hAnsi="Arial" w:cs="Arial"/>
          <w:b/>
          <w:lang w:val="it-IT"/>
        </w:rPr>
        <w:t xml:space="preserve"> </w:t>
      </w:r>
      <w:r w:rsidR="00F25AAA">
        <w:rPr>
          <w:rFonts w:ascii="Arial" w:hAnsi="Arial" w:cs="Arial"/>
          <w:b/>
          <w:lang w:val="it-IT"/>
        </w:rPr>
        <w:t xml:space="preserve"> </w:t>
      </w:r>
      <w:r w:rsidRPr="002524DA">
        <w:rPr>
          <w:rFonts w:ascii="Arial" w:hAnsi="Arial" w:cs="Arial"/>
          <w:lang w:val="it-IT"/>
        </w:rPr>
        <w:t>Referente alla Valutazione</w:t>
      </w:r>
    </w:p>
    <w:p w:rsidR="00F25AAA" w:rsidRPr="00F25AAA" w:rsidRDefault="00F25AAA" w:rsidP="007B5992">
      <w:pPr>
        <w:jc w:val="both"/>
        <w:rPr>
          <w:rFonts w:ascii="Arial" w:hAnsi="Arial" w:cs="Arial"/>
          <w:lang w:val="it-IT"/>
        </w:rPr>
      </w:pPr>
      <w:r w:rsidRPr="00F25AAA">
        <w:rPr>
          <w:rFonts w:ascii="Arial" w:hAnsi="Arial" w:cs="Arial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25AAA">
        <w:rPr>
          <w:rFonts w:ascii="Arial" w:hAnsi="Arial" w:cs="Arial"/>
          <w:lang w:val="it-IT"/>
        </w:rPr>
        <w:instrText xml:space="preserve"> FORMCHECKBOX </w:instrText>
      </w:r>
      <w:r w:rsidRPr="00F25AAA">
        <w:rPr>
          <w:rFonts w:ascii="Arial" w:hAnsi="Arial" w:cs="Arial"/>
          <w:lang w:val="it-IT"/>
        </w:rPr>
      </w:r>
      <w:r w:rsidRPr="00F25AAA">
        <w:rPr>
          <w:rFonts w:ascii="Arial" w:hAnsi="Arial" w:cs="Arial"/>
          <w:lang w:val="it-IT"/>
        </w:rPr>
        <w:fldChar w:fldCharType="separate"/>
      </w:r>
      <w:r w:rsidRPr="00F25AAA">
        <w:rPr>
          <w:rFonts w:ascii="Arial" w:hAnsi="Arial" w:cs="Arial"/>
          <w:lang w:val="it-IT"/>
        </w:rPr>
        <w:fldChar w:fldCharType="end"/>
      </w:r>
      <w:r w:rsidRPr="00F25AA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</w:t>
      </w:r>
      <w:r w:rsidRPr="00F25AAA">
        <w:rPr>
          <w:rFonts w:ascii="Arial" w:hAnsi="Arial" w:cs="Arial"/>
          <w:lang w:val="it-IT"/>
        </w:rPr>
        <w:t>Coordinatore</w:t>
      </w:r>
    </w:p>
    <w:p w:rsidR="00017C1E" w:rsidRDefault="00017C1E" w:rsidP="00F25AAA">
      <w:pPr>
        <w:rPr>
          <w:sz w:val="24"/>
          <w:szCs w:val="24"/>
          <w:lang w:val="it-IT"/>
        </w:rPr>
      </w:pPr>
      <w:proofErr w:type="gramStart"/>
      <w:r w:rsidRPr="005E017A">
        <w:rPr>
          <w:sz w:val="24"/>
          <w:szCs w:val="24"/>
          <w:lang w:val="it-IT"/>
        </w:rPr>
        <w:t>per</w:t>
      </w:r>
      <w:proofErr w:type="gramEnd"/>
      <w:r w:rsidRPr="005E017A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attività del PON FSE  </w:t>
      </w:r>
      <w:r w:rsidRPr="00577F87">
        <w:rPr>
          <w:sz w:val="24"/>
          <w:szCs w:val="24"/>
          <w:lang w:val="it-IT"/>
        </w:rPr>
        <w:t xml:space="preserve">codice </w:t>
      </w:r>
      <w:r w:rsidRPr="00577F87">
        <w:rPr>
          <w:b/>
          <w:sz w:val="24"/>
          <w:szCs w:val="24"/>
          <w:lang w:val="it-IT"/>
        </w:rPr>
        <w:t>Progetto 10.2.</w:t>
      </w:r>
      <w:r w:rsidR="00F25AA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F25AAA">
        <w:rPr>
          <w:b/>
          <w:sz w:val="24"/>
          <w:szCs w:val="24"/>
          <w:lang w:val="it-IT"/>
        </w:rPr>
        <w:t>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F25AAA">
        <w:rPr>
          <w:b/>
          <w:sz w:val="24"/>
          <w:szCs w:val="24"/>
          <w:lang w:val="it-IT"/>
        </w:rPr>
        <w:t xml:space="preserve"> </w:t>
      </w:r>
      <w:r w:rsidRPr="005E017A">
        <w:rPr>
          <w:sz w:val="24"/>
          <w:szCs w:val="24"/>
          <w:lang w:val="it-IT"/>
        </w:rPr>
        <w:t>nel/i seguente/i Modulo/i</w:t>
      </w:r>
    </w:p>
    <w:p w:rsidR="00017C1E" w:rsidRDefault="00017C1E" w:rsidP="00B63534">
      <w:pPr>
        <w:rPr>
          <w:sz w:val="16"/>
          <w:lang w:val="it-IT"/>
        </w:rPr>
      </w:pPr>
      <w:bookmarkStart w:id="1" w:name="_GoBack"/>
      <w:bookmarkEnd w:id="1"/>
    </w:p>
    <w:tbl>
      <w:tblPr>
        <w:tblW w:w="8759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7895"/>
      </w:tblGrid>
      <w:tr w:rsidR="00F25AAA" w:rsidRPr="004E334F" w:rsidTr="00F25AAA">
        <w:tc>
          <w:tcPr>
            <w:tcW w:w="864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</w:p>
        </w:tc>
        <w:tc>
          <w:tcPr>
            <w:tcW w:w="7895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Titolo modulo</w:t>
            </w:r>
            <w:r>
              <w:rPr>
                <w:lang w:val="it-IT" w:eastAsia="it-IT"/>
              </w:rPr>
              <w:t xml:space="preserve"> e attività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DB623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Laboratorio di pedagogia narrativa 1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Labo</w:t>
            </w:r>
            <w:r>
              <w:rPr>
                <w:lang w:val="it-IT" w:eastAsia="it-IT"/>
              </w:rPr>
              <w:t>ratorio di pedagogia narrativa 2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Matematica-mente 1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>
              <w:rPr>
                <w:lang w:val="it-IT" w:eastAsia="it-IT"/>
              </w:rPr>
              <w:t>Matematica-mente 2</w:t>
            </w:r>
          </w:p>
        </w:tc>
      </w:tr>
      <w:tr w:rsidR="00F25AAA" w:rsidRPr="004E334F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4E334F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 xml:space="preserve">Potenziamento della lingua inglese finalizzato al conseguimento della certificazione internazionale Cambridge </w:t>
            </w:r>
            <w:proofErr w:type="spellStart"/>
            <w:r w:rsidRPr="004E334F">
              <w:rPr>
                <w:lang w:val="it-IT" w:eastAsia="it-IT"/>
              </w:rPr>
              <w:t>Ket</w:t>
            </w:r>
            <w:proofErr w:type="spellEnd"/>
            <w:r w:rsidRPr="004E334F">
              <w:rPr>
                <w:lang w:val="it-IT" w:eastAsia="it-IT"/>
              </w:rPr>
              <w:t xml:space="preserve"> livello A2/B1</w:t>
            </w:r>
          </w:p>
        </w:tc>
      </w:tr>
      <w:tr w:rsidR="00F25AAA" w:rsidRPr="00F25AAA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Potenziamento della lingua inglese 1</w:t>
            </w:r>
          </w:p>
          <w:p w:rsidR="00F25AAA" w:rsidRPr="00F25AAA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F25AAA">
              <w:rPr>
                <w:lang w:val="it-IT" w:eastAsia="it-IT"/>
              </w:rPr>
              <w:t>(</w:t>
            </w:r>
            <w:proofErr w:type="gramStart"/>
            <w:r w:rsidRPr="00F25AAA">
              <w:rPr>
                <w:lang w:val="it-IT" w:eastAsia="it-IT"/>
              </w:rPr>
              <w:t>preparazione</w:t>
            </w:r>
            <w:proofErr w:type="gramEnd"/>
            <w:r w:rsidRPr="00F25AAA">
              <w:rPr>
                <w:lang w:val="it-IT" w:eastAsia="it-IT"/>
              </w:rPr>
              <w:t xml:space="preserve"> esame Young </w:t>
            </w:r>
            <w:proofErr w:type="spellStart"/>
            <w:r w:rsidRPr="00F25AAA">
              <w:rPr>
                <w:lang w:val="it-IT" w:eastAsia="it-IT"/>
              </w:rPr>
              <w:t>learners</w:t>
            </w:r>
            <w:proofErr w:type="spellEnd"/>
            <w:r w:rsidRPr="00F25AAA">
              <w:rPr>
                <w:lang w:val="it-IT" w:eastAsia="it-IT"/>
              </w:rPr>
              <w:t xml:space="preserve"> A1/A2)</w:t>
            </w:r>
          </w:p>
        </w:tc>
      </w:tr>
      <w:tr w:rsidR="00F25AAA" w:rsidRPr="00B35931" w:rsidTr="00F25AAA">
        <w:tc>
          <w:tcPr>
            <w:tcW w:w="864" w:type="dxa"/>
          </w:tcPr>
          <w:p w:rsidR="00F25AAA" w:rsidRDefault="00F25AAA" w:rsidP="00F25AAA">
            <w:r w:rsidRPr="00AA59D3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9D3">
              <w:rPr>
                <w:rFonts w:ascii="Arial" w:hAnsi="Arial" w:cs="Arial"/>
                <w:b/>
              </w:rPr>
              <w:instrText xml:space="preserve"> FORMCHECKBOX </w:instrText>
            </w:r>
            <w:r w:rsidRPr="00AA59D3">
              <w:rPr>
                <w:rFonts w:ascii="Arial" w:hAnsi="Arial" w:cs="Arial"/>
                <w:b/>
              </w:rPr>
            </w:r>
            <w:r w:rsidRPr="00AA59D3">
              <w:rPr>
                <w:rFonts w:ascii="Arial" w:hAnsi="Arial" w:cs="Arial"/>
                <w:b/>
              </w:rPr>
              <w:fldChar w:fldCharType="separate"/>
            </w:r>
            <w:r w:rsidRPr="00AA59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5" w:type="dxa"/>
          </w:tcPr>
          <w:p w:rsidR="00F25AAA" w:rsidRPr="00B35931" w:rsidRDefault="00F25AAA" w:rsidP="00F25AAA">
            <w:pPr>
              <w:pStyle w:val="Corpotesto"/>
              <w:widowControl/>
              <w:autoSpaceDE/>
              <w:autoSpaceDN/>
              <w:spacing w:line="276" w:lineRule="auto"/>
              <w:ind w:right="47"/>
              <w:rPr>
                <w:lang w:val="it-IT" w:eastAsia="it-IT"/>
              </w:rPr>
            </w:pPr>
            <w:r w:rsidRPr="004E334F">
              <w:rPr>
                <w:lang w:val="it-IT" w:eastAsia="it-IT"/>
              </w:rPr>
              <w:t>Pote</w:t>
            </w:r>
            <w:r>
              <w:rPr>
                <w:lang w:val="it-IT" w:eastAsia="it-IT"/>
              </w:rPr>
              <w:t xml:space="preserve">nziamento della lingua inglese 2 </w:t>
            </w:r>
            <w:r w:rsidRPr="00B35931">
              <w:rPr>
                <w:lang w:val="it-IT" w:eastAsia="it-IT"/>
              </w:rPr>
              <w:t xml:space="preserve">(preparazione esame Young </w:t>
            </w:r>
            <w:proofErr w:type="spellStart"/>
            <w:r w:rsidRPr="00B35931">
              <w:rPr>
                <w:lang w:val="it-IT" w:eastAsia="it-IT"/>
              </w:rPr>
              <w:t>learners</w:t>
            </w:r>
            <w:proofErr w:type="spellEnd"/>
            <w:r w:rsidRPr="00B35931">
              <w:rPr>
                <w:lang w:val="it-IT" w:eastAsia="it-IT"/>
              </w:rPr>
              <w:t xml:space="preserve"> A1/A2)</w:t>
            </w:r>
          </w:p>
        </w:tc>
      </w:tr>
    </w:tbl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t>Dichiarazione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proofErr w:type="gramStart"/>
      <w:r w:rsidRPr="003E0904">
        <w:rPr>
          <w:sz w:val="24"/>
          <w:szCs w:val="24"/>
          <w:lang w:val="it-IT"/>
        </w:rPr>
        <w:t>di</w:t>
      </w:r>
      <w:proofErr w:type="gramEnd"/>
      <w:r w:rsidRPr="003E0904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2 - Tabella di autovalutazione. </w:t>
      </w:r>
    </w:p>
    <w:p w:rsidR="00017C1E" w:rsidRDefault="00C31E37" w:rsidP="00F25AAA">
      <w:pPr>
        <w:widowControl/>
        <w:autoSpaceDE/>
        <w:autoSpaceDN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5E017A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017C1E" w:rsidRPr="005E017A" w:rsidRDefault="00017C1E" w:rsidP="005E017A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017C1E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F25AAA">
        <w:rPr>
          <w:b/>
          <w:sz w:val="24"/>
          <w:szCs w:val="24"/>
          <w:lang w:val="it-IT"/>
        </w:rPr>
      </w:r>
      <w:r w:rsidR="00F25AAA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017C1E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F25AAA">
        <w:rPr>
          <w:b/>
          <w:sz w:val="24"/>
          <w:szCs w:val="24"/>
          <w:lang w:val="it-IT"/>
        </w:rPr>
      </w:r>
      <w:r w:rsidR="00F25AAA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017C1E" w:rsidRPr="003E0904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017C1E" w:rsidRDefault="00017C1E" w:rsidP="00F519FC">
      <w:pPr>
        <w:rPr>
          <w:sz w:val="16"/>
          <w:lang w:val="it-IT"/>
        </w:rPr>
      </w:pPr>
    </w:p>
    <w:p w:rsidR="00017C1E" w:rsidRDefault="00017C1E" w:rsidP="00F519FC">
      <w:pPr>
        <w:rPr>
          <w:sz w:val="16"/>
          <w:lang w:val="it-IT"/>
        </w:rPr>
      </w:pPr>
    </w:p>
    <w:p w:rsidR="00017C1E" w:rsidRPr="003E0904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testo"/>
        <w:spacing w:before="4"/>
        <w:rPr>
          <w:sz w:val="2"/>
        </w:rPr>
      </w:pPr>
    </w:p>
    <w:sectPr w:rsidR="00017C1E" w:rsidSect="00F25AAA">
      <w:headerReference w:type="default" r:id="rId8"/>
      <w:footerReference w:type="default" r:id="rId9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5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2002A8"/>
    <w:rsid w:val="002524DA"/>
    <w:rsid w:val="00270B06"/>
    <w:rsid w:val="00283D21"/>
    <w:rsid w:val="002B3BD1"/>
    <w:rsid w:val="00302F12"/>
    <w:rsid w:val="00304550"/>
    <w:rsid w:val="0031714C"/>
    <w:rsid w:val="00361DED"/>
    <w:rsid w:val="003E0904"/>
    <w:rsid w:val="003E4007"/>
    <w:rsid w:val="00472AE6"/>
    <w:rsid w:val="004A59D1"/>
    <w:rsid w:val="00505ED0"/>
    <w:rsid w:val="005245DA"/>
    <w:rsid w:val="00577F87"/>
    <w:rsid w:val="005A6F10"/>
    <w:rsid w:val="005C690E"/>
    <w:rsid w:val="005E017A"/>
    <w:rsid w:val="0065457D"/>
    <w:rsid w:val="006C5626"/>
    <w:rsid w:val="006D735F"/>
    <w:rsid w:val="00715896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41BF1"/>
    <w:rsid w:val="00A47737"/>
    <w:rsid w:val="00AD4FFC"/>
    <w:rsid w:val="00B63534"/>
    <w:rsid w:val="00C31E37"/>
    <w:rsid w:val="00C4466C"/>
    <w:rsid w:val="00CA3D28"/>
    <w:rsid w:val="00E15528"/>
    <w:rsid w:val="00EB149F"/>
    <w:rsid w:val="00F25AAA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3</cp:revision>
  <dcterms:created xsi:type="dcterms:W3CDTF">2018-05-11T13:01:00Z</dcterms:created>
  <dcterms:modified xsi:type="dcterms:W3CDTF">2018-05-11T13:09:00Z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