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7" w:rightFromText="187" w:topFromText="0" w:bottomFromText="0" w:vertAnchor="page" w:horzAnchor="margin" w:tblpXSpec="center" w:tblpY="6211"/>
        <w:tblW w:w="7100.0" w:type="dxa"/>
        <w:jc w:val="left"/>
        <w:tblInd w:w="-115.0" w:type="dxa"/>
        <w:tblBorders>
          <w:left w:color="4f81bd" w:space="0" w:sz="18" w:val="single"/>
        </w:tblBorders>
        <w:tblLayout w:type="fixed"/>
        <w:tblLook w:val="0400"/>
      </w:tblPr>
      <w:tblGrid>
        <w:gridCol w:w="7100"/>
        <w:tblGridChange w:id="0">
          <w:tblGrid>
            <w:gridCol w:w="7100"/>
          </w:tblGrid>
        </w:tblGridChange>
      </w:tblGrid>
      <w:tr>
        <w:trPr>
          <w:cantSplit w:val="0"/>
          <w:trHeight w:val="256" w:hRule="atLeast"/>
          <w:tblHeader w:val="0"/>
        </w:trPr>
        <w:tc>
          <w:tcPr>
            <w:tcMar>
              <w:top w:w="216.0" w:type="dxa"/>
              <w:left w:w="115.0" w:type="dxa"/>
              <w:bottom w:w="216.0" w:type="dxa"/>
              <w:right w:w="115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Anno scolastico 2023/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6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after="0" w:before="240" w:line="276" w:lineRule="auto"/>
              <w:jc w:val="center"/>
              <w:rPr>
                <w:rFonts w:ascii="Cambria" w:cs="Cambria" w:eastAsia="Cambria" w:hAnsi="Cambria"/>
                <w:color w:val="4f81bd"/>
                <w:sz w:val="52"/>
                <w:szCs w:val="5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f81bd"/>
                <w:sz w:val="52"/>
                <w:szCs w:val="52"/>
                <w:rtl w:val="0"/>
              </w:rPr>
              <w:t xml:space="preserve">GIORNALE DELL’INSEGNANTE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color w:val="4f81bd"/>
                <w:sz w:val="52"/>
                <w:szCs w:val="5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f81bd"/>
                <w:sz w:val="52"/>
                <w:szCs w:val="52"/>
                <w:rtl w:val="0"/>
              </w:rPr>
              <w:t xml:space="preserve">PER LA RILEVAZIONE E VALUTAZIONE DEGLI APPRENDIMENTI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color w:val="4f81bd"/>
                <w:sz w:val="52"/>
                <w:szCs w:val="5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f81bd"/>
                <w:sz w:val="52"/>
                <w:szCs w:val="52"/>
                <w:rtl w:val="0"/>
              </w:rPr>
              <w:t xml:space="preserve">DI IRC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color w:val="4f81bd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color w:val="4f81bd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color w:val="4f81bd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Mar>
              <w:top w:w="216.0" w:type="dxa"/>
              <w:left w:w="115.0" w:type="dxa"/>
              <w:bottom w:w="216.0" w:type="dxa"/>
              <w:right w:w="115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Docente:                                                                                        Classe:</w:t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pPr w:leftFromText="187" w:rightFromText="187" w:topFromText="0" w:bottomFromText="0" w:vertAnchor="page" w:horzAnchor="margin" w:tblpXSpec="center" w:tblpYSpec="bottom"/>
        <w:tblW w:w="6718.0" w:type="dxa"/>
        <w:jc w:val="left"/>
        <w:tblInd w:w="-115.0" w:type="dxa"/>
        <w:tblLayout w:type="fixed"/>
        <w:tblLook w:val="0400"/>
      </w:tblPr>
      <w:tblGrid>
        <w:gridCol w:w="6718"/>
        <w:tblGridChange w:id="0">
          <w:tblGrid>
            <w:gridCol w:w="6718"/>
          </w:tblGrid>
        </w:tblGridChange>
      </w:tblGrid>
      <w:tr>
        <w:trPr>
          <w:cantSplit w:val="0"/>
          <w:trHeight w:val="217" w:hRule="atLeast"/>
          <w:tblHeader w:val="0"/>
        </w:trPr>
        <w:tc>
          <w:tcPr>
            <w:tcMar>
              <w:top w:w="216.0" w:type="dxa"/>
              <w:left w:w="115.0" w:type="dxa"/>
              <w:bottom w:w="216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f81b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/>
      </w:pPr>
      <w:bookmarkStart w:colFirst="0" w:colLast="0" w:name="_heading=h.jlo14d4j58no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/>
      </w:pPr>
      <w:bookmarkStart w:colFirst="0" w:colLast="0" w:name="_heading=h.xkipvwtf6fu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/>
      </w:pPr>
      <w:bookmarkStart w:colFirst="0" w:colLast="0" w:name="_heading=h.57thhs7p3yn2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/>
      </w:pPr>
      <w:bookmarkStart w:colFirst="0" w:colLast="0" w:name="_heading=h.hevdbrd1oqz3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/>
      </w:pPr>
      <w:bookmarkStart w:colFirst="0" w:colLast="0" w:name="_heading=h.fz1oxscyv9s7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/>
      </w:pPr>
      <w:bookmarkStart w:colFirst="0" w:colLast="0" w:name="_heading=h.xkkkjz84k3fp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/>
      </w:pPr>
      <w:bookmarkStart w:colFirst="0" w:colLast="0" w:name="_heading=h.k4l5l6ka8bdj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/>
      </w:pPr>
      <w:bookmarkStart w:colFirst="0" w:colLast="0" w:name="_heading=h.a8ac9m9ro348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/>
      </w:pPr>
      <w:bookmarkStart w:colFirst="0" w:colLast="0" w:name="_heading=h.3re8ck8pt2eb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/>
      </w:pPr>
      <w:bookmarkStart w:colFirst="0" w:colLast="0" w:name="_heading=h.b22t2y15ubwi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/>
      </w:pPr>
      <w:bookmarkStart w:colFirst="0" w:colLast="0" w:name="_heading=h.6e5ol5ghvdhq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/>
      </w:pPr>
      <w:bookmarkStart w:colFirst="0" w:colLast="0" w:name="_heading=h.vlnrsbb73c2k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/>
      </w:pPr>
      <w:bookmarkStart w:colFirst="0" w:colLast="0" w:name="_heading=h.7r3f4kj15dff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/>
      </w:pPr>
      <w:bookmarkStart w:colFirst="0" w:colLast="0" w:name="_heading=h.gg8pawqzvxau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/>
      </w:pPr>
      <w:bookmarkStart w:colFirst="0" w:colLast="0" w:name="_heading=h.8m2w7139i3ys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/>
      </w:pPr>
      <w:bookmarkStart w:colFirst="0" w:colLast="0" w:name="_heading=h.hhfszrh04u0n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/>
      </w:pPr>
      <w:bookmarkStart w:colFirst="0" w:colLast="0" w:name="_heading=h.yjmj69rz2oi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/>
      </w:pPr>
      <w:bookmarkStart w:colFirst="0" w:colLast="0" w:name="_heading=h.vrkqd0r239bj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/>
      </w:pPr>
      <w:bookmarkStart w:colFirst="0" w:colLast="0" w:name="_heading=h.6dchy2xvmdf4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/>
      </w:pPr>
      <w:bookmarkStart w:colFirst="0" w:colLast="0" w:name="_heading=h.r0r8p7fpeyp9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/>
      </w:pPr>
      <w:bookmarkStart w:colFirst="0" w:colLast="0" w:name="_heading=h.gzpw61drz0f2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/>
      </w:pPr>
      <w:bookmarkStart w:colFirst="0" w:colLast="0" w:name="_heading=h.zcm5h3q5vhxq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/>
      </w:pPr>
      <w:bookmarkStart w:colFirst="0" w:colLast="0" w:name="_heading=h.5f4x53miw48c" w:id="22"/>
      <w:bookmarkEnd w:id="22"/>
      <w:r w:rsidDel="00000000" w:rsidR="00000000" w:rsidRPr="00000000">
        <w:rPr>
          <w:rtl w:val="0"/>
        </w:rPr>
      </w:r>
    </w:p>
    <w:tbl>
      <w:tblPr>
        <w:tblStyle w:val="Table3"/>
        <w:tblW w:w="104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"/>
        <w:gridCol w:w="1380"/>
        <w:gridCol w:w="525"/>
        <w:gridCol w:w="525"/>
        <w:gridCol w:w="180"/>
        <w:gridCol w:w="615"/>
        <w:gridCol w:w="615"/>
        <w:gridCol w:w="615"/>
        <w:gridCol w:w="615"/>
        <w:gridCol w:w="615"/>
        <w:gridCol w:w="615"/>
        <w:gridCol w:w="615"/>
        <w:gridCol w:w="420"/>
        <w:gridCol w:w="810"/>
        <w:gridCol w:w="615"/>
        <w:gridCol w:w="615"/>
        <w:gridCol w:w="615"/>
        <w:tblGridChange w:id="0">
          <w:tblGrid>
            <w:gridCol w:w="420"/>
            <w:gridCol w:w="1380"/>
            <w:gridCol w:w="525"/>
            <w:gridCol w:w="525"/>
            <w:gridCol w:w="180"/>
            <w:gridCol w:w="615"/>
            <w:gridCol w:w="615"/>
            <w:gridCol w:w="615"/>
            <w:gridCol w:w="615"/>
            <w:gridCol w:w="615"/>
            <w:gridCol w:w="615"/>
            <w:gridCol w:w="615"/>
            <w:gridCol w:w="420"/>
            <w:gridCol w:w="810"/>
            <w:gridCol w:w="615"/>
            <w:gridCol w:w="615"/>
            <w:gridCol w:w="615"/>
          </w:tblGrid>
        </w:tblGridChange>
      </w:tblGrid>
      <w:tr>
        <w:trPr>
          <w:cantSplit w:val="1"/>
          <w:trHeight w:val="570" w:hRule="atLeast"/>
          <w:tblHeader w:val="0"/>
        </w:trPr>
        <w:tc>
          <w:tcPr>
            <w:gridSpan w:val="17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Griglia di rilevazione apprendimenti di IRC     classe  1            sez.   A</w:t>
            </w:r>
          </w:p>
        </w:tc>
      </w:tr>
      <w:tr>
        <w:trPr>
          <w:cantSplit w:val="0"/>
          <w:trHeight w:val="327.37304687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UdA n.1</w:t>
            </w:r>
          </w:p>
        </w:tc>
        <w:tc>
          <w:tcPr>
            <w:gridSpan w:val="4"/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UdA n.2</w:t>
            </w:r>
          </w:p>
        </w:tc>
        <w:tc>
          <w:tcPr>
            <w:gridSpan w:val="4"/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UdA n.3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conoscenze e abilità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(cfr. UdA d’Istituto)</w:t>
            </w:r>
          </w:p>
        </w:tc>
        <w:tc>
          <w:tcPr>
            <w:gridSpan w:val="4"/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Riconoscere la figura di Gesù e di Dio come Creatore e Padre</w:t>
            </w:r>
          </w:p>
        </w:tc>
        <w:tc>
          <w:tcPr>
            <w:gridSpan w:val="4"/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Conoscere la missione, le opere e l’insegnamento di  Gesù.</w:t>
            </w:r>
          </w:p>
        </w:tc>
        <w:tc>
          <w:tcPr>
            <w:gridSpan w:val="4"/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 Riconoscere il valore della Domenica e conoscere alcuni elementi  fondamentali delle principali religioni del mondo </w:t>
            </w:r>
          </w:p>
        </w:tc>
      </w:tr>
      <w:tr>
        <w:trPr>
          <w:cantSplit w:val="0"/>
          <w:trHeight w:val="345.312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di somministrazione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alunni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1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5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7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8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9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11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13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14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15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16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17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18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19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21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22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23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24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485.0" w:type="dxa"/>
        <w:jc w:val="left"/>
        <w:tblInd w:w="-6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05"/>
        <w:gridCol w:w="330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345"/>
        <w:gridCol w:w="615"/>
        <w:tblGridChange w:id="0">
          <w:tblGrid>
            <w:gridCol w:w="3105"/>
            <w:gridCol w:w="330"/>
            <w:gridCol w:w="435"/>
            <w:gridCol w:w="435"/>
            <w:gridCol w:w="435"/>
            <w:gridCol w:w="435"/>
            <w:gridCol w:w="435"/>
            <w:gridCol w:w="435"/>
            <w:gridCol w:w="435"/>
            <w:gridCol w:w="435"/>
            <w:gridCol w:w="435"/>
            <w:gridCol w:w="435"/>
            <w:gridCol w:w="435"/>
            <w:gridCol w:w="435"/>
            <w:gridCol w:w="435"/>
            <w:gridCol w:w="435"/>
            <w:gridCol w:w="345"/>
            <w:gridCol w:w="615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gridSpan w:val="1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2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1: Livello iniziale                            2: Livello base                   3: Livello intermedio                               4: Livello di padronanza</w:t>
            </w:r>
          </w:p>
          <w:p w:rsidR="00000000" w:rsidDel="00000000" w:rsidP="00000000" w:rsidRDefault="00000000" w:rsidRPr="00000000" w14:paraId="0000022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Non sufficiente                              Sufficiente                                Buono                                                      Distinto/Ottimo</w:t>
            </w:r>
          </w:p>
          <w:p w:rsidR="00000000" w:rsidDel="00000000" w:rsidP="00000000" w:rsidRDefault="00000000" w:rsidRPr="00000000" w14:paraId="0000022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4-5                                                  6                                             7-8                                                                   9-10</w:t>
            </w:r>
          </w:p>
        </w:tc>
      </w:tr>
    </w:tbl>
    <w:p w:rsidR="00000000" w:rsidDel="00000000" w:rsidP="00000000" w:rsidRDefault="00000000" w:rsidRPr="00000000" w14:paraId="0000023B">
      <w:pPr>
        <w:spacing w:after="0" w:line="240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spacing w:after="0" w:line="240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rPr/>
      </w:pPr>
      <w:bookmarkStart w:colFirst="0" w:colLast="0" w:name="_heading=h.5f4x53miw48c" w:id="22"/>
      <w:bookmarkEnd w:id="22"/>
      <w:r w:rsidDel="00000000" w:rsidR="00000000" w:rsidRPr="00000000">
        <w:rPr>
          <w:rtl w:val="0"/>
        </w:rPr>
      </w:r>
    </w:p>
    <w:tbl>
      <w:tblPr>
        <w:tblStyle w:val="Table5"/>
        <w:tblW w:w="104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"/>
        <w:gridCol w:w="1380"/>
        <w:gridCol w:w="525"/>
        <w:gridCol w:w="525"/>
        <w:gridCol w:w="180"/>
        <w:gridCol w:w="615"/>
        <w:gridCol w:w="615"/>
        <w:gridCol w:w="615"/>
        <w:gridCol w:w="615"/>
        <w:gridCol w:w="615"/>
        <w:gridCol w:w="615"/>
        <w:gridCol w:w="615"/>
        <w:gridCol w:w="420"/>
        <w:gridCol w:w="810"/>
        <w:gridCol w:w="615"/>
        <w:gridCol w:w="615"/>
        <w:gridCol w:w="615"/>
        <w:tblGridChange w:id="0">
          <w:tblGrid>
            <w:gridCol w:w="420"/>
            <w:gridCol w:w="1380"/>
            <w:gridCol w:w="525"/>
            <w:gridCol w:w="525"/>
            <w:gridCol w:w="180"/>
            <w:gridCol w:w="615"/>
            <w:gridCol w:w="615"/>
            <w:gridCol w:w="615"/>
            <w:gridCol w:w="615"/>
            <w:gridCol w:w="615"/>
            <w:gridCol w:w="615"/>
            <w:gridCol w:w="615"/>
            <w:gridCol w:w="420"/>
            <w:gridCol w:w="810"/>
            <w:gridCol w:w="615"/>
            <w:gridCol w:w="615"/>
            <w:gridCol w:w="615"/>
          </w:tblGrid>
        </w:tblGridChange>
      </w:tblGrid>
      <w:tr>
        <w:trPr>
          <w:cantSplit w:val="1"/>
          <w:trHeight w:val="570" w:hRule="atLeast"/>
          <w:tblHeader w:val="0"/>
        </w:trPr>
        <w:tc>
          <w:tcPr>
            <w:gridSpan w:val="17"/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Griglia di rilevazione apprendimenti di IRC     classe  1            sez.   A</w:t>
            </w:r>
          </w:p>
        </w:tc>
      </w:tr>
      <w:tr>
        <w:trPr>
          <w:cantSplit w:val="0"/>
          <w:trHeight w:val="327.37304687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after="0" w:line="240" w:lineRule="auto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UdA n.1</w:t>
            </w:r>
          </w:p>
        </w:tc>
        <w:tc>
          <w:tcPr>
            <w:gridSpan w:val="4"/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UdA n.2</w:t>
            </w:r>
          </w:p>
        </w:tc>
        <w:tc>
          <w:tcPr>
            <w:gridSpan w:val="4"/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UdA n.3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after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conoscenze e abilità</w:t>
            </w:r>
          </w:p>
          <w:p w:rsidR="00000000" w:rsidDel="00000000" w:rsidP="00000000" w:rsidRDefault="00000000" w:rsidRPr="00000000" w14:paraId="00000261">
            <w:pPr>
              <w:widowControl w:val="0"/>
              <w:spacing w:after="0" w:line="24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(cfr. UdA d’Istituto)</w:t>
            </w:r>
          </w:p>
        </w:tc>
        <w:tc>
          <w:tcPr>
            <w:gridSpan w:val="4"/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after="0" w:line="240" w:lineRule="auto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Riconoscere la figura di Gesù e di Dio come Creatore e Padre</w:t>
            </w:r>
          </w:p>
        </w:tc>
        <w:tc>
          <w:tcPr>
            <w:gridSpan w:val="4"/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after="0" w:line="240" w:lineRule="auto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Conoscere la missione, le opere e l’insegnamento di  Gesù.</w:t>
            </w:r>
          </w:p>
        </w:tc>
        <w:tc>
          <w:tcPr>
            <w:gridSpan w:val="4"/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after="0" w:line="240" w:lineRule="auto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 Riconoscere il valore della Domenica e conoscere alcuni elementi  fondamentali delle principali religioni del mondo </w:t>
            </w:r>
          </w:p>
        </w:tc>
      </w:tr>
      <w:tr>
        <w:trPr>
          <w:cantSplit w:val="0"/>
          <w:trHeight w:val="345.312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di somministrazione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alunni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spacing w:after="0" w:line="240" w:lineRule="auto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1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5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7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8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9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11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13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14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15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16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17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18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19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21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22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23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24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485.0" w:type="dxa"/>
        <w:jc w:val="left"/>
        <w:tblInd w:w="-6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05"/>
        <w:gridCol w:w="330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345"/>
        <w:gridCol w:w="615"/>
        <w:tblGridChange w:id="0">
          <w:tblGrid>
            <w:gridCol w:w="3105"/>
            <w:gridCol w:w="330"/>
            <w:gridCol w:w="435"/>
            <w:gridCol w:w="435"/>
            <w:gridCol w:w="435"/>
            <w:gridCol w:w="435"/>
            <w:gridCol w:w="435"/>
            <w:gridCol w:w="435"/>
            <w:gridCol w:w="435"/>
            <w:gridCol w:w="435"/>
            <w:gridCol w:w="435"/>
            <w:gridCol w:w="435"/>
            <w:gridCol w:w="435"/>
            <w:gridCol w:w="435"/>
            <w:gridCol w:w="435"/>
            <w:gridCol w:w="435"/>
            <w:gridCol w:w="345"/>
            <w:gridCol w:w="615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gridSpan w:val="1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3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1: Livello iniziale                            2: Livello base                   3: Livello intermedio                               4: Livello di padronanza</w:t>
            </w:r>
          </w:p>
          <w:p w:rsidR="00000000" w:rsidDel="00000000" w:rsidP="00000000" w:rsidRDefault="00000000" w:rsidRPr="00000000" w14:paraId="0000043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Non sufficiente                              Sufficiente                                Buono                                                      Distinto/Ottimo</w:t>
            </w:r>
          </w:p>
          <w:p w:rsidR="00000000" w:rsidDel="00000000" w:rsidP="00000000" w:rsidRDefault="00000000" w:rsidRPr="00000000" w14:paraId="000004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4-5                                                  6                                             7-8                                                                   9-10</w:t>
            </w:r>
          </w:p>
        </w:tc>
      </w:tr>
    </w:tbl>
    <w:p w:rsidR="00000000" w:rsidDel="00000000" w:rsidP="00000000" w:rsidRDefault="00000000" w:rsidRPr="00000000" w14:paraId="00000452">
      <w:pPr>
        <w:rPr/>
      </w:pPr>
      <w:bookmarkStart w:colFirst="0" w:colLast="0" w:name="_heading=h.5f4x53miw48c" w:id="22"/>
      <w:bookmarkEnd w:id="22"/>
      <w:r w:rsidDel="00000000" w:rsidR="00000000" w:rsidRPr="00000000">
        <w:rPr>
          <w:rtl w:val="0"/>
        </w:rPr>
      </w:r>
    </w:p>
    <w:tbl>
      <w:tblPr>
        <w:tblStyle w:val="Table7"/>
        <w:tblW w:w="104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"/>
        <w:gridCol w:w="1380"/>
        <w:gridCol w:w="525"/>
        <w:gridCol w:w="525"/>
        <w:gridCol w:w="180"/>
        <w:gridCol w:w="615"/>
        <w:gridCol w:w="615"/>
        <w:gridCol w:w="615"/>
        <w:gridCol w:w="615"/>
        <w:gridCol w:w="615"/>
        <w:gridCol w:w="615"/>
        <w:gridCol w:w="615"/>
        <w:gridCol w:w="420"/>
        <w:gridCol w:w="810"/>
        <w:gridCol w:w="615"/>
        <w:gridCol w:w="615"/>
        <w:gridCol w:w="615"/>
        <w:tblGridChange w:id="0">
          <w:tblGrid>
            <w:gridCol w:w="420"/>
            <w:gridCol w:w="1380"/>
            <w:gridCol w:w="525"/>
            <w:gridCol w:w="525"/>
            <w:gridCol w:w="180"/>
            <w:gridCol w:w="615"/>
            <w:gridCol w:w="615"/>
            <w:gridCol w:w="615"/>
            <w:gridCol w:w="615"/>
            <w:gridCol w:w="615"/>
            <w:gridCol w:w="615"/>
            <w:gridCol w:w="615"/>
            <w:gridCol w:w="420"/>
            <w:gridCol w:w="810"/>
            <w:gridCol w:w="615"/>
            <w:gridCol w:w="615"/>
            <w:gridCol w:w="615"/>
          </w:tblGrid>
        </w:tblGridChange>
      </w:tblGrid>
      <w:tr>
        <w:trPr>
          <w:cantSplit w:val="1"/>
          <w:trHeight w:val="570" w:hRule="atLeast"/>
          <w:tblHeader w:val="0"/>
        </w:trPr>
        <w:tc>
          <w:tcPr>
            <w:gridSpan w:val="17"/>
          </w:tcPr>
          <w:p w:rsidR="00000000" w:rsidDel="00000000" w:rsidP="00000000" w:rsidRDefault="00000000" w:rsidRPr="00000000" w14:paraId="00000453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Griglia di rilevazione apprendimenti di IRC     classe  1            sez.   A</w:t>
            </w:r>
          </w:p>
        </w:tc>
      </w:tr>
      <w:tr>
        <w:trPr>
          <w:cantSplit w:val="0"/>
          <w:trHeight w:val="327.37304687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widowControl w:val="0"/>
              <w:spacing w:after="0" w:line="240" w:lineRule="auto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widowControl w:val="0"/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UdA n.1</w:t>
            </w:r>
          </w:p>
        </w:tc>
        <w:tc>
          <w:tcPr>
            <w:gridSpan w:val="4"/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widowControl w:val="0"/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UdA n.2</w:t>
            </w:r>
          </w:p>
        </w:tc>
        <w:tc>
          <w:tcPr>
            <w:gridSpan w:val="4"/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widowControl w:val="0"/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UdA n.3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widowControl w:val="0"/>
              <w:spacing w:after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conoscenze e abilità</w:t>
            </w:r>
          </w:p>
          <w:p w:rsidR="00000000" w:rsidDel="00000000" w:rsidP="00000000" w:rsidRDefault="00000000" w:rsidRPr="00000000" w14:paraId="00000476">
            <w:pPr>
              <w:widowControl w:val="0"/>
              <w:spacing w:after="0" w:line="24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(cfr. UdA d’Istituto)</w:t>
            </w:r>
          </w:p>
        </w:tc>
        <w:tc>
          <w:tcPr>
            <w:gridSpan w:val="4"/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widowControl w:val="0"/>
              <w:spacing w:after="0" w:line="240" w:lineRule="auto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Riconoscere la figura di Gesù e di Dio come Creatore e Padre</w:t>
            </w:r>
          </w:p>
        </w:tc>
        <w:tc>
          <w:tcPr>
            <w:gridSpan w:val="4"/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widowControl w:val="0"/>
              <w:spacing w:after="0" w:line="240" w:lineRule="auto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Conoscere la missione, le opere e l’insegnamento di  Gesù.</w:t>
            </w:r>
          </w:p>
        </w:tc>
        <w:tc>
          <w:tcPr>
            <w:gridSpan w:val="4"/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widowControl w:val="0"/>
              <w:spacing w:after="0" w:line="240" w:lineRule="auto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 Riconoscere il valore della Domenica e conoscere alcuni elementi  fondamentali delle principali religioni del mondo </w:t>
            </w:r>
          </w:p>
        </w:tc>
      </w:tr>
      <w:tr>
        <w:trPr>
          <w:cantSplit w:val="0"/>
          <w:trHeight w:val="345.312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di somministrazione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alunni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widowControl w:val="0"/>
              <w:spacing w:after="0" w:line="240" w:lineRule="auto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1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1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2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2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C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8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A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D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5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2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7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C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D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F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4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5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7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9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A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C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D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E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F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7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0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5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6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7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8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A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D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F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8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1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5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6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7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A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C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D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E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F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0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9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2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6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7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8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9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A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C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D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E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F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7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8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A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B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C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D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E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F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0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1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2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11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4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8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9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A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C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D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E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F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0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1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2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3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4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5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9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A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B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C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D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E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F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0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1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2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3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4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5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13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6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A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B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C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D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E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F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0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1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2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3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4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5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6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14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7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B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C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D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E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F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0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1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2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3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4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5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6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7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15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8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C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D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E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F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0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1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2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3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4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5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6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7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8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16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9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D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E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F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0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1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2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3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4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5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6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7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8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9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17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A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E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F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0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1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2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3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4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5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6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7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8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9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A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18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B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F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0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1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2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3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4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5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6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7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8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9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A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B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19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C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0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1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2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3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4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5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6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7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8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9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A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B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C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D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1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2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3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4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5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6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7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8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9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A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B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C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D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21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E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2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3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4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5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6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7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8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9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A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B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C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D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E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22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F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3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4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5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6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7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8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9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A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B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C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D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E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F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23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0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4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5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6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7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8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9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A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B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C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D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E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F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0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24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1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5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6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7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8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9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A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B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C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D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E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F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0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.70866141732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1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2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6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7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8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9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A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B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C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D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E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F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0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1">
            <w:pPr>
              <w:widowControl w:val="0"/>
              <w:spacing w:after="0" w:line="240" w:lineRule="auto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5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485.0" w:type="dxa"/>
        <w:jc w:val="left"/>
        <w:tblInd w:w="-6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05"/>
        <w:gridCol w:w="330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345"/>
        <w:gridCol w:w="615"/>
        <w:tblGridChange w:id="0">
          <w:tblGrid>
            <w:gridCol w:w="3105"/>
            <w:gridCol w:w="330"/>
            <w:gridCol w:w="435"/>
            <w:gridCol w:w="435"/>
            <w:gridCol w:w="435"/>
            <w:gridCol w:w="435"/>
            <w:gridCol w:w="435"/>
            <w:gridCol w:w="435"/>
            <w:gridCol w:w="435"/>
            <w:gridCol w:w="435"/>
            <w:gridCol w:w="435"/>
            <w:gridCol w:w="435"/>
            <w:gridCol w:w="435"/>
            <w:gridCol w:w="435"/>
            <w:gridCol w:w="435"/>
            <w:gridCol w:w="435"/>
            <w:gridCol w:w="345"/>
            <w:gridCol w:w="615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gridSpan w:val="1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65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1: Livello iniziale                            2: Livello base                   3: Livello intermedio                               4: Livello di padronanza</w:t>
            </w:r>
          </w:p>
          <w:p w:rsidR="00000000" w:rsidDel="00000000" w:rsidP="00000000" w:rsidRDefault="00000000" w:rsidRPr="00000000" w14:paraId="0000065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Non sufficiente                              Sufficiente                                Buono                                                      Distinto/Ottimo</w:t>
            </w:r>
          </w:p>
          <w:p w:rsidR="00000000" w:rsidDel="00000000" w:rsidP="00000000" w:rsidRDefault="00000000" w:rsidRPr="00000000" w14:paraId="0000065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4-5                                                  6                                             7-8                                                                   9-10</w:t>
            </w:r>
          </w:p>
        </w:tc>
      </w:tr>
    </w:tbl>
    <w:p w:rsidR="00000000" w:rsidDel="00000000" w:rsidP="00000000" w:rsidRDefault="00000000" w:rsidRPr="00000000" w14:paraId="00000667">
      <w:pPr>
        <w:spacing w:after="0" w:line="240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8">
      <w:pPr>
        <w:spacing w:after="0" w:line="240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8" w:w="11906" w:orient="portrait"/>
      <w:pgMar w:bottom="566.9291338582677" w:top="566.9291338582677" w:left="1417.3228346456694" w:right="1417.3228346456694" w:header="708.661417322834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6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 </w:t>
    </w:r>
    <w:r w:rsidDel="00000000" w:rsidR="00000000" w:rsidRPr="00000000">
      <w:rPr>
        <w:rFonts w:ascii="Verdana" w:cs="Verdana" w:eastAsia="Verdana" w:hAnsi="Verdana"/>
        <w:sz w:val="18"/>
        <w:szCs w:val="18"/>
        <w:rtl w:val="0"/>
      </w:rPr>
      <w:t xml:space="preserve">MINISTERO ISTRUZIONE UNIVERSITÀ RICERCA- UFFICIO SCOLASTICO REGIONALE PER IL LAZIO</w: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12700</wp:posOffset>
              </wp:positionV>
              <wp:extent cx="0" cy="12700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602800" y="378000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80808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12700</wp:posOffset>
              </wp:positionV>
              <wp:extent cx="0" cy="12700"/>
              <wp:effectExtent b="0" l="0" r="0" t="0"/>
              <wp:wrapNone/>
              <wp:docPr id="1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66A">
    <w:pPr>
      <w:spacing w:line="240" w:lineRule="auto"/>
      <w:jc w:val="center"/>
      <w:rPr/>
    </w:pPr>
    <w:r w:rsidDel="00000000" w:rsidR="00000000" w:rsidRPr="00000000">
      <w:rPr>
        <w:rFonts w:ascii="Verdana" w:cs="Verdana" w:eastAsia="Verdana" w:hAnsi="Verdana"/>
        <w:sz w:val="18"/>
        <w:szCs w:val="18"/>
        <w:rtl w:val="0"/>
      </w:rPr>
      <w:t xml:space="preserve">ISTITUTO COMPRENSIVO “CARLO LEVI”</w:t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271350</wp:posOffset>
          </wp:positionH>
          <wp:positionV relativeFrom="page">
            <wp:posOffset>249975</wp:posOffset>
          </wp:positionV>
          <wp:extent cx="626291" cy="711938"/>
          <wp:effectExtent b="0" l="0" r="0" t="0"/>
          <wp:wrapNone/>
          <wp:docPr id="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6291" cy="7119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6C">
    <w:pPr>
      <w:spacing w:line="240" w:lineRule="auto"/>
      <w:jc w:val="center"/>
      <w:rPr>
        <w:rFonts w:ascii="Verdana" w:cs="Verdana" w:eastAsia="Verdana" w:hAnsi="Verdana"/>
        <w:sz w:val="18"/>
        <w:szCs w:val="18"/>
      </w:rPr>
    </w:pPr>
    <w:r w:rsidDel="00000000" w:rsidR="00000000" w:rsidRPr="00000000">
      <w:rPr>
        <w:rtl w:val="0"/>
      </w:rPr>
      <w:t xml:space="preserve">   </w:t>
    </w:r>
    <w:r w:rsidDel="00000000" w:rsidR="00000000" w:rsidRPr="00000000">
      <w:rPr>
        <w:rFonts w:ascii="Verdana" w:cs="Verdana" w:eastAsia="Verdana" w:hAnsi="Verdana"/>
        <w:sz w:val="18"/>
        <w:szCs w:val="18"/>
        <w:rtl w:val="0"/>
      </w:rPr>
      <w:t xml:space="preserve">MINISTERO ISTRUZIONE UNIVERSITÀ RICERCA- UFFICIO SCOLASTICO REGIONALE PER IL LAZIO</w:t>
    </w:r>
  </w:p>
  <w:p w:rsidR="00000000" w:rsidDel="00000000" w:rsidP="00000000" w:rsidRDefault="00000000" w:rsidRPr="00000000" w14:paraId="0000066D">
    <w:pPr>
      <w:spacing w:line="240" w:lineRule="auto"/>
      <w:jc w:val="center"/>
      <w:rPr/>
    </w:pPr>
    <w:r w:rsidDel="00000000" w:rsidR="00000000" w:rsidRPr="00000000">
      <w:rPr>
        <w:rFonts w:ascii="Verdana" w:cs="Verdana" w:eastAsia="Verdana" w:hAnsi="Verdana"/>
        <w:sz w:val="18"/>
        <w:szCs w:val="18"/>
        <w:rtl w:val="0"/>
      </w:rPr>
      <w:t xml:space="preserve">ISTITUTO COMPRENSIVO “CARLO LEVI”</w:t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271350</wp:posOffset>
          </wp:positionH>
          <wp:positionV relativeFrom="page">
            <wp:posOffset>249975</wp:posOffset>
          </wp:positionV>
          <wp:extent cx="626291" cy="711938"/>
          <wp:effectExtent b="0" l="0" r="0" t="0"/>
          <wp:wrapNone/>
          <wp:docPr id="2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6291" cy="7119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19404D"/>
    <w:pPr>
      <w:spacing w:after="200" w:line="276" w:lineRule="auto"/>
      <w:jc w:val="left"/>
    </w:pPr>
    <w:rPr>
      <w:rFonts w:ascii="Calibri" w:cs="Times New Roman" w:eastAsia="Calibri" w:hAnsi="Calibri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rsid w:val="00E4359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bidi="he-IL" w:eastAsia="it-IT"/>
    </w:rPr>
  </w:style>
  <w:style w:type="character" w:styleId="IntestazioneCarattere" w:customStyle="1">
    <w:name w:val="Intestazione Carattere"/>
    <w:basedOn w:val="Carpredefinitoparagrafo"/>
    <w:link w:val="Intestazione"/>
    <w:rsid w:val="00E4359B"/>
    <w:rPr>
      <w:rFonts w:ascii="Times New Roman" w:cs="Times New Roman" w:eastAsia="Times New Roman" w:hAnsi="Times New Roman"/>
      <w:sz w:val="24"/>
      <w:szCs w:val="24"/>
      <w:lang w:bidi="he-IL" w:eastAsia="it-IT"/>
    </w:rPr>
  </w:style>
  <w:style w:type="paragraph" w:styleId="Pidipagina">
    <w:name w:val="footer"/>
    <w:basedOn w:val="Normale"/>
    <w:link w:val="PidipaginaCarattere"/>
    <w:uiPriority w:val="99"/>
    <w:rsid w:val="00E4359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bidi="he-IL" w:eastAsia="it-IT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E4359B"/>
    <w:rPr>
      <w:rFonts w:ascii="Times New Roman" w:cs="Times New Roman" w:eastAsia="Times New Roman" w:hAnsi="Times New Roman"/>
      <w:sz w:val="24"/>
      <w:szCs w:val="24"/>
      <w:lang w:bidi="he-IL" w:eastAsia="it-IT"/>
    </w:rPr>
  </w:style>
  <w:style w:type="character" w:styleId="Collegamentoipertestuale">
    <w:name w:val="Hyperlink"/>
    <w:basedOn w:val="Carpredefinitoparagrafo"/>
    <w:rsid w:val="00E4359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E4359B"/>
    <w:pPr>
      <w:spacing w:after="0" w:line="240" w:lineRule="auto"/>
    </w:pPr>
    <w:rPr>
      <w:rFonts w:ascii="Tahoma" w:cs="Tahoma" w:eastAsia="Times New Roman" w:hAnsi="Tahoma"/>
      <w:sz w:val="16"/>
      <w:szCs w:val="16"/>
      <w:lang w:bidi="he-IL" w:eastAsia="it-IT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E4359B"/>
    <w:rPr>
      <w:rFonts w:ascii="Tahoma" w:cs="Tahoma" w:eastAsia="Times New Roman" w:hAnsi="Tahoma"/>
      <w:sz w:val="16"/>
      <w:szCs w:val="16"/>
      <w:lang w:bidi="he-IL" w:eastAsia="it-IT"/>
    </w:rPr>
  </w:style>
  <w:style w:type="paragraph" w:styleId="Nessunaspaziatura">
    <w:name w:val="No Spacing"/>
    <w:link w:val="NessunaspaziaturaCarattere"/>
    <w:uiPriority w:val="1"/>
    <w:qFormat w:val="1"/>
    <w:rsid w:val="0019404D"/>
    <w:pPr>
      <w:jc w:val="left"/>
    </w:pPr>
    <w:rPr>
      <w:rFonts w:ascii="Calibri" w:cs="Times New Roman" w:eastAsia="Times New Roman" w:hAnsi="Calibri"/>
    </w:rPr>
  </w:style>
  <w:style w:type="character" w:styleId="NessunaspaziaturaCarattere" w:customStyle="1">
    <w:name w:val="Nessuna spaziatura Carattere"/>
    <w:link w:val="Nessunaspaziatura"/>
    <w:uiPriority w:val="1"/>
    <w:rsid w:val="0019404D"/>
    <w:rPr>
      <w:rFonts w:ascii="Calibri" w:cs="Times New Roman" w:eastAsia="Times New Roman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P/L2dIGny8Z4x+2j4Ax/oKG3+A==">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2017-09-08T15:07:00Z</dcterms:created>
  <dc:creator>dirigente</dc:creator>
</cp:coreProperties>
</file>